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6620D">
        <w:trPr>
          <w:trHeight w:hRule="exact" w:val="1528"/>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1419" w:type="dxa"/>
          </w:tcPr>
          <w:p w:rsidR="0006620D" w:rsidRDefault="0006620D"/>
        </w:tc>
        <w:tc>
          <w:tcPr>
            <w:tcW w:w="710" w:type="dxa"/>
          </w:tcPr>
          <w:p w:rsidR="0006620D" w:rsidRDefault="0006620D"/>
        </w:tc>
        <w:tc>
          <w:tcPr>
            <w:tcW w:w="5543" w:type="dxa"/>
            <w:gridSpan w:val="4"/>
            <w:shd w:val="clear" w:color="000000" w:fill="FFFFFF"/>
            <w:tcMar>
              <w:left w:w="34" w:type="dxa"/>
              <w:right w:w="34" w:type="dxa"/>
            </w:tcMar>
          </w:tcPr>
          <w:p w:rsidR="0006620D" w:rsidRDefault="008A55C0">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06620D">
        <w:trPr>
          <w:trHeight w:hRule="exact" w:val="138"/>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1419" w:type="dxa"/>
          </w:tcPr>
          <w:p w:rsidR="0006620D" w:rsidRDefault="0006620D"/>
        </w:tc>
        <w:tc>
          <w:tcPr>
            <w:tcW w:w="710" w:type="dxa"/>
          </w:tcPr>
          <w:p w:rsidR="0006620D" w:rsidRDefault="0006620D"/>
        </w:tc>
        <w:tc>
          <w:tcPr>
            <w:tcW w:w="426" w:type="dxa"/>
          </w:tcPr>
          <w:p w:rsidR="0006620D" w:rsidRDefault="0006620D"/>
        </w:tc>
        <w:tc>
          <w:tcPr>
            <w:tcW w:w="1277" w:type="dxa"/>
          </w:tcPr>
          <w:p w:rsidR="0006620D" w:rsidRDefault="0006620D"/>
        </w:tc>
        <w:tc>
          <w:tcPr>
            <w:tcW w:w="993" w:type="dxa"/>
          </w:tcPr>
          <w:p w:rsidR="0006620D" w:rsidRDefault="0006620D"/>
        </w:tc>
        <w:tc>
          <w:tcPr>
            <w:tcW w:w="2836" w:type="dxa"/>
          </w:tcPr>
          <w:p w:rsidR="0006620D" w:rsidRDefault="0006620D"/>
        </w:tc>
      </w:tr>
      <w:tr w:rsidR="0006620D">
        <w:trPr>
          <w:trHeight w:hRule="exact" w:val="585"/>
        </w:trPr>
        <w:tc>
          <w:tcPr>
            <w:tcW w:w="10221" w:type="dxa"/>
            <w:gridSpan w:val="10"/>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6620D" w:rsidRDefault="008A55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6620D">
        <w:trPr>
          <w:trHeight w:hRule="exact" w:val="314"/>
        </w:trPr>
        <w:tc>
          <w:tcPr>
            <w:tcW w:w="10221" w:type="dxa"/>
            <w:gridSpan w:val="10"/>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6620D">
        <w:trPr>
          <w:trHeight w:hRule="exact" w:val="211"/>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1419" w:type="dxa"/>
          </w:tcPr>
          <w:p w:rsidR="0006620D" w:rsidRDefault="0006620D"/>
        </w:tc>
        <w:tc>
          <w:tcPr>
            <w:tcW w:w="710" w:type="dxa"/>
          </w:tcPr>
          <w:p w:rsidR="0006620D" w:rsidRDefault="0006620D"/>
        </w:tc>
        <w:tc>
          <w:tcPr>
            <w:tcW w:w="426" w:type="dxa"/>
          </w:tcPr>
          <w:p w:rsidR="0006620D" w:rsidRDefault="0006620D"/>
        </w:tc>
        <w:tc>
          <w:tcPr>
            <w:tcW w:w="1277" w:type="dxa"/>
          </w:tcPr>
          <w:p w:rsidR="0006620D" w:rsidRDefault="0006620D"/>
        </w:tc>
        <w:tc>
          <w:tcPr>
            <w:tcW w:w="993" w:type="dxa"/>
          </w:tcPr>
          <w:p w:rsidR="0006620D" w:rsidRDefault="0006620D"/>
        </w:tc>
        <w:tc>
          <w:tcPr>
            <w:tcW w:w="2836" w:type="dxa"/>
          </w:tcPr>
          <w:p w:rsidR="0006620D" w:rsidRDefault="0006620D"/>
        </w:tc>
      </w:tr>
      <w:tr w:rsidR="0006620D">
        <w:trPr>
          <w:trHeight w:hRule="exact" w:val="277"/>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1419" w:type="dxa"/>
          </w:tcPr>
          <w:p w:rsidR="0006620D" w:rsidRDefault="0006620D"/>
        </w:tc>
        <w:tc>
          <w:tcPr>
            <w:tcW w:w="710" w:type="dxa"/>
          </w:tcPr>
          <w:p w:rsidR="0006620D" w:rsidRDefault="0006620D"/>
        </w:tc>
        <w:tc>
          <w:tcPr>
            <w:tcW w:w="426" w:type="dxa"/>
          </w:tcPr>
          <w:p w:rsidR="0006620D" w:rsidRDefault="0006620D"/>
        </w:tc>
        <w:tc>
          <w:tcPr>
            <w:tcW w:w="1277" w:type="dxa"/>
          </w:tcPr>
          <w:p w:rsidR="0006620D" w:rsidRDefault="0006620D"/>
        </w:tc>
        <w:tc>
          <w:tcPr>
            <w:tcW w:w="3842" w:type="dxa"/>
            <w:gridSpan w:val="2"/>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УТВЕРЖДАЮ</w:t>
            </w:r>
          </w:p>
        </w:tc>
      </w:tr>
      <w:tr w:rsidR="0006620D">
        <w:trPr>
          <w:trHeight w:hRule="exact" w:val="972"/>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1419" w:type="dxa"/>
          </w:tcPr>
          <w:p w:rsidR="0006620D" w:rsidRDefault="0006620D"/>
        </w:tc>
        <w:tc>
          <w:tcPr>
            <w:tcW w:w="710" w:type="dxa"/>
          </w:tcPr>
          <w:p w:rsidR="0006620D" w:rsidRDefault="0006620D"/>
        </w:tc>
        <w:tc>
          <w:tcPr>
            <w:tcW w:w="426" w:type="dxa"/>
          </w:tcPr>
          <w:p w:rsidR="0006620D" w:rsidRDefault="0006620D"/>
        </w:tc>
        <w:tc>
          <w:tcPr>
            <w:tcW w:w="1277" w:type="dxa"/>
          </w:tcPr>
          <w:p w:rsidR="0006620D" w:rsidRDefault="0006620D"/>
        </w:tc>
        <w:tc>
          <w:tcPr>
            <w:tcW w:w="3842" w:type="dxa"/>
            <w:gridSpan w:val="2"/>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6620D" w:rsidRDefault="0006620D">
            <w:pPr>
              <w:spacing w:after="0" w:line="240" w:lineRule="auto"/>
              <w:jc w:val="center"/>
              <w:rPr>
                <w:sz w:val="24"/>
                <w:szCs w:val="24"/>
              </w:rPr>
            </w:pPr>
          </w:p>
          <w:p w:rsidR="0006620D" w:rsidRDefault="008A55C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6620D">
        <w:trPr>
          <w:trHeight w:hRule="exact" w:val="277"/>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1419" w:type="dxa"/>
          </w:tcPr>
          <w:p w:rsidR="0006620D" w:rsidRDefault="0006620D"/>
        </w:tc>
        <w:tc>
          <w:tcPr>
            <w:tcW w:w="710" w:type="dxa"/>
          </w:tcPr>
          <w:p w:rsidR="0006620D" w:rsidRDefault="0006620D"/>
        </w:tc>
        <w:tc>
          <w:tcPr>
            <w:tcW w:w="426" w:type="dxa"/>
          </w:tcPr>
          <w:p w:rsidR="0006620D" w:rsidRDefault="0006620D"/>
        </w:tc>
        <w:tc>
          <w:tcPr>
            <w:tcW w:w="1277" w:type="dxa"/>
          </w:tcPr>
          <w:p w:rsidR="0006620D" w:rsidRDefault="0006620D"/>
        </w:tc>
        <w:tc>
          <w:tcPr>
            <w:tcW w:w="3842" w:type="dxa"/>
            <w:gridSpan w:val="2"/>
            <w:shd w:val="clear" w:color="000000" w:fill="FFFFFF"/>
            <w:tcMar>
              <w:left w:w="34" w:type="dxa"/>
              <w:right w:w="34" w:type="dxa"/>
            </w:tcMar>
          </w:tcPr>
          <w:p w:rsidR="0006620D" w:rsidRDefault="008A55C0">
            <w:pPr>
              <w:spacing w:after="0" w:line="240" w:lineRule="auto"/>
              <w:jc w:val="right"/>
              <w:rPr>
                <w:sz w:val="24"/>
                <w:szCs w:val="24"/>
              </w:rPr>
            </w:pPr>
            <w:r>
              <w:rPr>
                <w:rFonts w:ascii="Times New Roman" w:hAnsi="Times New Roman" w:cs="Times New Roman"/>
                <w:color w:val="000000"/>
                <w:sz w:val="24"/>
                <w:szCs w:val="24"/>
              </w:rPr>
              <w:t>28.03.2022</w:t>
            </w:r>
          </w:p>
        </w:tc>
      </w:tr>
      <w:tr w:rsidR="0006620D">
        <w:trPr>
          <w:trHeight w:hRule="exact" w:val="277"/>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1419" w:type="dxa"/>
          </w:tcPr>
          <w:p w:rsidR="0006620D" w:rsidRDefault="0006620D"/>
        </w:tc>
        <w:tc>
          <w:tcPr>
            <w:tcW w:w="710" w:type="dxa"/>
          </w:tcPr>
          <w:p w:rsidR="0006620D" w:rsidRDefault="0006620D"/>
        </w:tc>
        <w:tc>
          <w:tcPr>
            <w:tcW w:w="426" w:type="dxa"/>
          </w:tcPr>
          <w:p w:rsidR="0006620D" w:rsidRDefault="0006620D"/>
        </w:tc>
        <w:tc>
          <w:tcPr>
            <w:tcW w:w="1277" w:type="dxa"/>
          </w:tcPr>
          <w:p w:rsidR="0006620D" w:rsidRDefault="0006620D"/>
        </w:tc>
        <w:tc>
          <w:tcPr>
            <w:tcW w:w="993" w:type="dxa"/>
          </w:tcPr>
          <w:p w:rsidR="0006620D" w:rsidRDefault="0006620D"/>
        </w:tc>
        <w:tc>
          <w:tcPr>
            <w:tcW w:w="2836" w:type="dxa"/>
          </w:tcPr>
          <w:p w:rsidR="0006620D" w:rsidRDefault="0006620D"/>
        </w:tc>
      </w:tr>
      <w:tr w:rsidR="0006620D">
        <w:trPr>
          <w:trHeight w:hRule="exact" w:val="416"/>
        </w:trPr>
        <w:tc>
          <w:tcPr>
            <w:tcW w:w="10221" w:type="dxa"/>
            <w:gridSpan w:val="10"/>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6620D">
        <w:trPr>
          <w:trHeight w:hRule="exact" w:val="775"/>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4834" w:type="dxa"/>
            <w:gridSpan w:val="5"/>
            <w:shd w:val="clear" w:color="000000" w:fill="FFFFFF"/>
            <w:tcMar>
              <w:left w:w="34" w:type="dxa"/>
              <w:right w:w="34" w:type="dxa"/>
            </w:tcMar>
          </w:tcPr>
          <w:p w:rsidR="0006620D" w:rsidRDefault="008A55C0">
            <w:pPr>
              <w:spacing w:after="0" w:line="240" w:lineRule="auto"/>
              <w:jc w:val="center"/>
              <w:rPr>
                <w:sz w:val="32"/>
                <w:szCs w:val="32"/>
              </w:rPr>
            </w:pPr>
            <w:r>
              <w:rPr>
                <w:rFonts w:ascii="Times New Roman" w:hAnsi="Times New Roman" w:cs="Times New Roman"/>
                <w:color w:val="000000"/>
                <w:sz w:val="32"/>
                <w:szCs w:val="32"/>
              </w:rPr>
              <w:t>Планирование производства</w:t>
            </w:r>
          </w:p>
          <w:p w:rsidR="0006620D" w:rsidRDefault="008A55C0">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06620D" w:rsidRDefault="0006620D"/>
        </w:tc>
      </w:tr>
      <w:tr w:rsidR="0006620D">
        <w:trPr>
          <w:trHeight w:hRule="exact" w:val="277"/>
        </w:trPr>
        <w:tc>
          <w:tcPr>
            <w:tcW w:w="10221" w:type="dxa"/>
            <w:gridSpan w:val="10"/>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6620D">
        <w:trPr>
          <w:trHeight w:hRule="exact" w:val="1111"/>
        </w:trPr>
        <w:tc>
          <w:tcPr>
            <w:tcW w:w="143" w:type="dxa"/>
          </w:tcPr>
          <w:p w:rsidR="0006620D" w:rsidRDefault="0006620D"/>
        </w:tc>
        <w:tc>
          <w:tcPr>
            <w:tcW w:w="285" w:type="dxa"/>
          </w:tcPr>
          <w:p w:rsidR="0006620D" w:rsidRDefault="0006620D"/>
        </w:tc>
        <w:tc>
          <w:tcPr>
            <w:tcW w:w="9795" w:type="dxa"/>
            <w:gridSpan w:val="8"/>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6620D" w:rsidRDefault="008A55C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06620D" w:rsidRDefault="008A55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6620D">
        <w:trPr>
          <w:trHeight w:hRule="exact" w:val="833"/>
        </w:trPr>
        <w:tc>
          <w:tcPr>
            <w:tcW w:w="10221" w:type="dxa"/>
            <w:gridSpan w:val="10"/>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6620D">
        <w:trPr>
          <w:trHeight w:hRule="exact" w:val="277"/>
        </w:trPr>
        <w:tc>
          <w:tcPr>
            <w:tcW w:w="3984" w:type="dxa"/>
            <w:gridSpan w:val="5"/>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6620D" w:rsidRDefault="0006620D"/>
        </w:tc>
        <w:tc>
          <w:tcPr>
            <w:tcW w:w="426" w:type="dxa"/>
          </w:tcPr>
          <w:p w:rsidR="0006620D" w:rsidRDefault="0006620D"/>
        </w:tc>
        <w:tc>
          <w:tcPr>
            <w:tcW w:w="1277" w:type="dxa"/>
          </w:tcPr>
          <w:p w:rsidR="0006620D" w:rsidRDefault="0006620D"/>
        </w:tc>
        <w:tc>
          <w:tcPr>
            <w:tcW w:w="993" w:type="dxa"/>
          </w:tcPr>
          <w:p w:rsidR="0006620D" w:rsidRDefault="0006620D"/>
        </w:tc>
        <w:tc>
          <w:tcPr>
            <w:tcW w:w="2836" w:type="dxa"/>
          </w:tcPr>
          <w:p w:rsidR="0006620D" w:rsidRDefault="0006620D"/>
        </w:tc>
      </w:tr>
      <w:tr w:rsidR="0006620D">
        <w:trPr>
          <w:trHeight w:hRule="exact" w:val="155"/>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1419" w:type="dxa"/>
          </w:tcPr>
          <w:p w:rsidR="0006620D" w:rsidRDefault="0006620D"/>
        </w:tc>
        <w:tc>
          <w:tcPr>
            <w:tcW w:w="710" w:type="dxa"/>
          </w:tcPr>
          <w:p w:rsidR="0006620D" w:rsidRDefault="0006620D"/>
        </w:tc>
        <w:tc>
          <w:tcPr>
            <w:tcW w:w="426" w:type="dxa"/>
          </w:tcPr>
          <w:p w:rsidR="0006620D" w:rsidRDefault="0006620D"/>
        </w:tc>
        <w:tc>
          <w:tcPr>
            <w:tcW w:w="1277" w:type="dxa"/>
          </w:tcPr>
          <w:p w:rsidR="0006620D" w:rsidRDefault="0006620D"/>
        </w:tc>
        <w:tc>
          <w:tcPr>
            <w:tcW w:w="993" w:type="dxa"/>
          </w:tcPr>
          <w:p w:rsidR="0006620D" w:rsidRDefault="0006620D"/>
        </w:tc>
        <w:tc>
          <w:tcPr>
            <w:tcW w:w="2836" w:type="dxa"/>
          </w:tcPr>
          <w:p w:rsidR="0006620D" w:rsidRDefault="0006620D"/>
        </w:tc>
      </w:tr>
      <w:tr w:rsidR="000662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ФИНАНСЫ И ЭКОНОМИКА</w:t>
            </w:r>
          </w:p>
        </w:tc>
      </w:tr>
      <w:tr w:rsidR="000662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6620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06620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6620D" w:rsidRDefault="0006620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06620D"/>
        </w:tc>
      </w:tr>
      <w:tr w:rsidR="0006620D">
        <w:trPr>
          <w:trHeight w:hRule="exact" w:val="124"/>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1419" w:type="dxa"/>
          </w:tcPr>
          <w:p w:rsidR="0006620D" w:rsidRDefault="0006620D"/>
        </w:tc>
        <w:tc>
          <w:tcPr>
            <w:tcW w:w="710" w:type="dxa"/>
          </w:tcPr>
          <w:p w:rsidR="0006620D" w:rsidRDefault="0006620D"/>
        </w:tc>
        <w:tc>
          <w:tcPr>
            <w:tcW w:w="426" w:type="dxa"/>
          </w:tcPr>
          <w:p w:rsidR="0006620D" w:rsidRDefault="0006620D"/>
        </w:tc>
        <w:tc>
          <w:tcPr>
            <w:tcW w:w="1277" w:type="dxa"/>
          </w:tcPr>
          <w:p w:rsidR="0006620D" w:rsidRDefault="0006620D"/>
        </w:tc>
        <w:tc>
          <w:tcPr>
            <w:tcW w:w="993" w:type="dxa"/>
          </w:tcPr>
          <w:p w:rsidR="0006620D" w:rsidRDefault="0006620D"/>
        </w:tc>
        <w:tc>
          <w:tcPr>
            <w:tcW w:w="2836" w:type="dxa"/>
          </w:tcPr>
          <w:p w:rsidR="0006620D" w:rsidRDefault="0006620D"/>
        </w:tc>
      </w:tr>
      <w:tr w:rsidR="0006620D">
        <w:trPr>
          <w:trHeight w:hRule="exact" w:val="277"/>
        </w:trPr>
        <w:tc>
          <w:tcPr>
            <w:tcW w:w="5118" w:type="dxa"/>
            <w:gridSpan w:val="7"/>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6620D">
        <w:trPr>
          <w:trHeight w:hRule="exact" w:val="577"/>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1419" w:type="dxa"/>
          </w:tcPr>
          <w:p w:rsidR="0006620D" w:rsidRDefault="0006620D"/>
        </w:tc>
        <w:tc>
          <w:tcPr>
            <w:tcW w:w="710" w:type="dxa"/>
          </w:tcPr>
          <w:p w:rsidR="0006620D" w:rsidRDefault="0006620D"/>
        </w:tc>
        <w:tc>
          <w:tcPr>
            <w:tcW w:w="426" w:type="dxa"/>
          </w:tcPr>
          <w:p w:rsidR="0006620D" w:rsidRDefault="0006620D"/>
        </w:tc>
        <w:tc>
          <w:tcPr>
            <w:tcW w:w="5118" w:type="dxa"/>
            <w:gridSpan w:val="3"/>
            <w:vMerge/>
            <w:shd w:val="clear" w:color="000000" w:fill="FFFFFF"/>
            <w:tcMar>
              <w:left w:w="34" w:type="dxa"/>
              <w:right w:w="34" w:type="dxa"/>
            </w:tcMar>
          </w:tcPr>
          <w:p w:rsidR="0006620D" w:rsidRDefault="0006620D"/>
        </w:tc>
      </w:tr>
      <w:tr w:rsidR="0006620D">
        <w:trPr>
          <w:trHeight w:hRule="exact" w:val="2701"/>
        </w:trPr>
        <w:tc>
          <w:tcPr>
            <w:tcW w:w="143" w:type="dxa"/>
          </w:tcPr>
          <w:p w:rsidR="0006620D" w:rsidRDefault="0006620D"/>
        </w:tc>
        <w:tc>
          <w:tcPr>
            <w:tcW w:w="285" w:type="dxa"/>
          </w:tcPr>
          <w:p w:rsidR="0006620D" w:rsidRDefault="0006620D"/>
        </w:tc>
        <w:tc>
          <w:tcPr>
            <w:tcW w:w="710" w:type="dxa"/>
          </w:tcPr>
          <w:p w:rsidR="0006620D" w:rsidRDefault="0006620D"/>
        </w:tc>
        <w:tc>
          <w:tcPr>
            <w:tcW w:w="1419" w:type="dxa"/>
          </w:tcPr>
          <w:p w:rsidR="0006620D" w:rsidRDefault="0006620D"/>
        </w:tc>
        <w:tc>
          <w:tcPr>
            <w:tcW w:w="1419" w:type="dxa"/>
          </w:tcPr>
          <w:p w:rsidR="0006620D" w:rsidRDefault="0006620D"/>
        </w:tc>
        <w:tc>
          <w:tcPr>
            <w:tcW w:w="710" w:type="dxa"/>
          </w:tcPr>
          <w:p w:rsidR="0006620D" w:rsidRDefault="0006620D"/>
        </w:tc>
        <w:tc>
          <w:tcPr>
            <w:tcW w:w="426" w:type="dxa"/>
          </w:tcPr>
          <w:p w:rsidR="0006620D" w:rsidRDefault="0006620D"/>
        </w:tc>
        <w:tc>
          <w:tcPr>
            <w:tcW w:w="1277" w:type="dxa"/>
          </w:tcPr>
          <w:p w:rsidR="0006620D" w:rsidRDefault="0006620D"/>
        </w:tc>
        <w:tc>
          <w:tcPr>
            <w:tcW w:w="993" w:type="dxa"/>
          </w:tcPr>
          <w:p w:rsidR="0006620D" w:rsidRDefault="0006620D"/>
        </w:tc>
        <w:tc>
          <w:tcPr>
            <w:tcW w:w="2836" w:type="dxa"/>
          </w:tcPr>
          <w:p w:rsidR="0006620D" w:rsidRDefault="0006620D"/>
        </w:tc>
      </w:tr>
      <w:tr w:rsidR="0006620D">
        <w:trPr>
          <w:trHeight w:hRule="exact" w:val="277"/>
        </w:trPr>
        <w:tc>
          <w:tcPr>
            <w:tcW w:w="143" w:type="dxa"/>
          </w:tcPr>
          <w:p w:rsidR="0006620D" w:rsidRDefault="0006620D"/>
        </w:tc>
        <w:tc>
          <w:tcPr>
            <w:tcW w:w="10079" w:type="dxa"/>
            <w:gridSpan w:val="9"/>
            <w:vMerge w:val="restart"/>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6620D">
        <w:trPr>
          <w:trHeight w:hRule="exact" w:val="138"/>
        </w:trPr>
        <w:tc>
          <w:tcPr>
            <w:tcW w:w="143" w:type="dxa"/>
          </w:tcPr>
          <w:p w:rsidR="0006620D" w:rsidRDefault="0006620D"/>
        </w:tc>
        <w:tc>
          <w:tcPr>
            <w:tcW w:w="10079" w:type="dxa"/>
            <w:gridSpan w:val="9"/>
            <w:vMerge/>
            <w:shd w:val="clear" w:color="000000" w:fill="FFFFFF"/>
            <w:tcMar>
              <w:left w:w="34" w:type="dxa"/>
              <w:right w:w="34" w:type="dxa"/>
            </w:tcMar>
          </w:tcPr>
          <w:p w:rsidR="0006620D" w:rsidRDefault="0006620D"/>
        </w:tc>
      </w:tr>
      <w:tr w:rsidR="0006620D">
        <w:trPr>
          <w:trHeight w:hRule="exact" w:val="1666"/>
        </w:trPr>
        <w:tc>
          <w:tcPr>
            <w:tcW w:w="143" w:type="dxa"/>
          </w:tcPr>
          <w:p w:rsidR="0006620D" w:rsidRDefault="0006620D"/>
        </w:tc>
        <w:tc>
          <w:tcPr>
            <w:tcW w:w="10079" w:type="dxa"/>
            <w:gridSpan w:val="9"/>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6620D" w:rsidRDefault="0006620D">
            <w:pPr>
              <w:spacing w:after="0" w:line="240" w:lineRule="auto"/>
              <w:jc w:val="center"/>
              <w:rPr>
                <w:sz w:val="24"/>
                <w:szCs w:val="24"/>
              </w:rPr>
            </w:pPr>
          </w:p>
          <w:p w:rsidR="0006620D" w:rsidRDefault="008A55C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6620D" w:rsidRDefault="0006620D">
            <w:pPr>
              <w:spacing w:after="0" w:line="240" w:lineRule="auto"/>
              <w:jc w:val="center"/>
              <w:rPr>
                <w:sz w:val="24"/>
                <w:szCs w:val="24"/>
              </w:rPr>
            </w:pPr>
          </w:p>
          <w:p w:rsidR="0006620D" w:rsidRDefault="008A55C0">
            <w:pPr>
              <w:spacing w:after="0" w:line="240" w:lineRule="auto"/>
              <w:jc w:val="center"/>
              <w:rPr>
                <w:sz w:val="24"/>
                <w:szCs w:val="24"/>
              </w:rPr>
            </w:pPr>
            <w:r>
              <w:rPr>
                <w:rFonts w:ascii="Times New Roman" w:hAnsi="Times New Roman" w:cs="Times New Roman"/>
                <w:color w:val="000000"/>
                <w:sz w:val="24"/>
                <w:szCs w:val="24"/>
              </w:rPr>
              <w:t>Омск, 2022</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6620D">
        <w:trPr>
          <w:trHeight w:hRule="exact" w:val="2222"/>
        </w:trPr>
        <w:tc>
          <w:tcPr>
            <w:tcW w:w="10788"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6620D" w:rsidRDefault="0006620D">
            <w:pPr>
              <w:spacing w:after="0" w:line="240" w:lineRule="auto"/>
              <w:rPr>
                <w:sz w:val="24"/>
                <w:szCs w:val="24"/>
              </w:rPr>
            </w:pPr>
          </w:p>
          <w:p w:rsidR="0006620D" w:rsidRDefault="008A55C0">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06620D" w:rsidRDefault="0006620D">
            <w:pPr>
              <w:spacing w:after="0" w:line="240" w:lineRule="auto"/>
              <w:rPr>
                <w:sz w:val="24"/>
                <w:szCs w:val="24"/>
              </w:rPr>
            </w:pPr>
          </w:p>
          <w:p w:rsidR="0006620D" w:rsidRDefault="008A55C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6620D" w:rsidRDefault="008A55C0">
            <w:pPr>
              <w:spacing w:after="0" w:line="240" w:lineRule="auto"/>
              <w:rPr>
                <w:sz w:val="24"/>
                <w:szCs w:val="24"/>
              </w:rPr>
            </w:pPr>
            <w:r>
              <w:rPr>
                <w:rFonts w:ascii="Times New Roman" w:hAnsi="Times New Roman" w:cs="Times New Roman"/>
                <w:color w:val="000000"/>
                <w:sz w:val="24"/>
                <w:szCs w:val="24"/>
              </w:rPr>
              <w:t>Протокол от 25.03.2022 г.  №8</w:t>
            </w:r>
          </w:p>
        </w:tc>
      </w:tr>
      <w:tr w:rsidR="0006620D">
        <w:trPr>
          <w:trHeight w:hRule="exact" w:val="277"/>
        </w:trPr>
        <w:tc>
          <w:tcPr>
            <w:tcW w:w="10788"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20D">
        <w:trPr>
          <w:trHeight w:hRule="exact" w:val="277"/>
        </w:trPr>
        <w:tc>
          <w:tcPr>
            <w:tcW w:w="9654" w:type="dxa"/>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6620D">
        <w:trPr>
          <w:trHeight w:hRule="exact" w:val="555"/>
        </w:trPr>
        <w:tc>
          <w:tcPr>
            <w:tcW w:w="9640" w:type="dxa"/>
          </w:tcPr>
          <w:p w:rsidR="0006620D" w:rsidRDefault="0006620D"/>
        </w:tc>
      </w:tr>
      <w:tr w:rsidR="0006620D">
        <w:trPr>
          <w:trHeight w:hRule="exact" w:val="8751"/>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6620D" w:rsidRDefault="008A55C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6620D" w:rsidRDefault="008A55C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6620D" w:rsidRDefault="008A55C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620D" w:rsidRDefault="008A55C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620D" w:rsidRDefault="008A55C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6620D" w:rsidRDefault="008A55C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6620D" w:rsidRDefault="008A55C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6620D" w:rsidRDefault="008A55C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6620D" w:rsidRDefault="008A55C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620D" w:rsidRDefault="008A55C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6620D" w:rsidRDefault="008A55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20D">
        <w:trPr>
          <w:trHeight w:hRule="exact" w:val="277"/>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6620D">
        <w:trPr>
          <w:trHeight w:hRule="exact" w:val="14889"/>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6620D" w:rsidRDefault="008A55C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6620D" w:rsidRDefault="008A55C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6620D" w:rsidRDefault="008A55C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6620D" w:rsidRDefault="008A55C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620D" w:rsidRDefault="008A55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620D" w:rsidRDefault="008A55C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620D" w:rsidRDefault="008A55C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620D" w:rsidRDefault="008A55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620D" w:rsidRDefault="008A55C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06620D" w:rsidRDefault="008A55C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производства» в течение 2022/2023 учебного года:</w:t>
            </w:r>
          </w:p>
          <w:p w:rsidR="0006620D" w:rsidRDefault="008A55C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20D">
        <w:trPr>
          <w:trHeight w:hRule="exact" w:val="1125"/>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«Планирование производства».</w:t>
            </w:r>
          </w:p>
          <w:p w:rsidR="0006620D" w:rsidRDefault="008A55C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6620D">
        <w:trPr>
          <w:trHeight w:hRule="exact" w:val="139"/>
        </w:trPr>
        <w:tc>
          <w:tcPr>
            <w:tcW w:w="9640" w:type="dxa"/>
          </w:tcPr>
          <w:p w:rsidR="0006620D" w:rsidRDefault="0006620D"/>
        </w:tc>
      </w:tr>
      <w:tr w:rsidR="0006620D">
        <w:trPr>
          <w:trHeight w:hRule="exact" w:val="3260"/>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6620D" w:rsidRDefault="008A55C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«Планирование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66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Код компетенции: ПК-1</w:t>
            </w:r>
          </w:p>
          <w:p w:rsidR="0006620D" w:rsidRDefault="008A55C0">
            <w:pPr>
              <w:spacing w:after="0" w:line="240" w:lineRule="auto"/>
              <w:rPr>
                <w:sz w:val="24"/>
                <w:szCs w:val="24"/>
              </w:rPr>
            </w:pPr>
            <w:r>
              <w:rPr>
                <w:rFonts w:ascii="Times New Roman" w:hAnsi="Times New Roman" w:cs="Times New Roman"/>
                <w:b/>
                <w:color w:val="000000"/>
                <w:sz w:val="24"/>
                <w:szCs w:val="24"/>
              </w:rPr>
              <w:t>Способен к руководству выполнением типовых задач тактического планирования производства</w:t>
            </w:r>
          </w:p>
        </w:tc>
      </w:tr>
      <w:tr w:rsidR="0006620D">
        <w:trPr>
          <w:trHeight w:hRule="exact" w:val="585"/>
        </w:trPr>
        <w:tc>
          <w:tcPr>
            <w:tcW w:w="9654" w:type="dxa"/>
            <w:shd w:val="clear" w:color="000000" w:fill="FFFFFF"/>
            <w:tcMar>
              <w:left w:w="34" w:type="dxa"/>
              <w:right w:w="34" w:type="dxa"/>
            </w:tcMar>
          </w:tcPr>
          <w:p w:rsidR="0006620D" w:rsidRDefault="0006620D">
            <w:pPr>
              <w:spacing w:after="0" w:line="240" w:lineRule="auto"/>
              <w:rPr>
                <w:sz w:val="24"/>
                <w:szCs w:val="24"/>
              </w:rPr>
            </w:pPr>
          </w:p>
          <w:p w:rsidR="0006620D" w:rsidRDefault="008A55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6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ПК-1.4 знать  методы ведения плановой работы в организации, применяемые формы учета и отчетности</w:t>
            </w:r>
          </w:p>
        </w:tc>
      </w:tr>
      <w:tr w:rsidR="00066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ПК-1.5 знать  методы технико-экономического анализа показателей работы организации и ее подразделений</w:t>
            </w:r>
          </w:p>
        </w:tc>
      </w:tr>
      <w:tr w:rsidR="00066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ПК-1.7 знать  порядок разработки перспективных и годовых планов производственной, хозяйственной и социальной деятельности организации</w:t>
            </w:r>
          </w:p>
        </w:tc>
      </w:tr>
      <w:tr w:rsidR="00066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rsidR="00066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ПК-1.15 уметь работать в коллективе, выстраивать эффективные коммуникации с коллегами и руководством</w:t>
            </w:r>
          </w:p>
        </w:tc>
      </w:tr>
      <w:tr w:rsidR="00066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rsidR="00066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rsidR="00066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rsidR="0006620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rsidR="000662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rsidR="0006620D">
        <w:trPr>
          <w:trHeight w:hRule="exact" w:val="141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lastRenderedPageBreak/>
              <w:t>производства с применением современных информационных технологий</w:t>
            </w:r>
          </w:p>
        </w:tc>
      </w:tr>
      <w:tr w:rsidR="0006620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rsidR="000662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rsidR="0006620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rsidR="0006620D">
        <w:trPr>
          <w:trHeight w:hRule="exact" w:val="277"/>
        </w:trPr>
        <w:tc>
          <w:tcPr>
            <w:tcW w:w="9640" w:type="dxa"/>
          </w:tcPr>
          <w:p w:rsidR="0006620D" w:rsidRDefault="0006620D"/>
        </w:tc>
      </w:tr>
      <w:tr w:rsidR="00066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Код компетенции: УК-1</w:t>
            </w:r>
          </w:p>
          <w:p w:rsidR="0006620D" w:rsidRDefault="008A55C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6620D">
        <w:trPr>
          <w:trHeight w:hRule="exact" w:val="585"/>
        </w:trPr>
        <w:tc>
          <w:tcPr>
            <w:tcW w:w="9654" w:type="dxa"/>
            <w:shd w:val="clear" w:color="000000" w:fill="FFFFFF"/>
            <w:tcMar>
              <w:left w:w="34" w:type="dxa"/>
              <w:right w:w="34" w:type="dxa"/>
            </w:tcMar>
          </w:tcPr>
          <w:p w:rsidR="0006620D" w:rsidRDefault="0006620D">
            <w:pPr>
              <w:spacing w:after="0" w:line="240" w:lineRule="auto"/>
              <w:rPr>
                <w:sz w:val="24"/>
                <w:szCs w:val="24"/>
              </w:rPr>
            </w:pPr>
          </w:p>
          <w:p w:rsidR="0006620D" w:rsidRDefault="008A55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6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66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0662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066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066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06620D">
        <w:trPr>
          <w:trHeight w:hRule="exact" w:val="277"/>
        </w:trPr>
        <w:tc>
          <w:tcPr>
            <w:tcW w:w="9640" w:type="dxa"/>
          </w:tcPr>
          <w:p w:rsidR="0006620D" w:rsidRDefault="0006620D"/>
        </w:tc>
      </w:tr>
      <w:tr w:rsidR="00066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Код компетенции: УК-10</w:t>
            </w:r>
          </w:p>
          <w:p w:rsidR="0006620D" w:rsidRDefault="008A55C0">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6620D">
        <w:trPr>
          <w:trHeight w:hRule="exact" w:val="585"/>
        </w:trPr>
        <w:tc>
          <w:tcPr>
            <w:tcW w:w="9654" w:type="dxa"/>
            <w:shd w:val="clear" w:color="000000" w:fill="FFFFFF"/>
            <w:tcMar>
              <w:left w:w="34" w:type="dxa"/>
              <w:right w:w="34" w:type="dxa"/>
            </w:tcMar>
          </w:tcPr>
          <w:p w:rsidR="0006620D" w:rsidRDefault="0006620D">
            <w:pPr>
              <w:spacing w:after="0" w:line="240" w:lineRule="auto"/>
              <w:rPr>
                <w:sz w:val="24"/>
                <w:szCs w:val="24"/>
              </w:rPr>
            </w:pPr>
          </w:p>
          <w:p w:rsidR="0006620D" w:rsidRDefault="008A55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6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066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66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066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066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066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06620D">
        <w:trPr>
          <w:trHeight w:hRule="exact" w:val="416"/>
        </w:trPr>
        <w:tc>
          <w:tcPr>
            <w:tcW w:w="9640" w:type="dxa"/>
          </w:tcPr>
          <w:p w:rsidR="0006620D" w:rsidRDefault="0006620D"/>
        </w:tc>
      </w:tr>
      <w:tr w:rsidR="0006620D">
        <w:trPr>
          <w:trHeight w:hRule="exact" w:val="304"/>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6620D">
        <w:trPr>
          <w:trHeight w:hRule="exact" w:val="564"/>
        </w:trPr>
        <w:tc>
          <w:tcPr>
            <w:tcW w:w="9654" w:type="dxa"/>
            <w:shd w:val="clear" w:color="000000" w:fill="FFFFFF"/>
            <w:tcMar>
              <w:left w:w="34" w:type="dxa"/>
              <w:right w:w="34" w:type="dxa"/>
            </w:tcMar>
          </w:tcPr>
          <w:p w:rsidR="0006620D" w:rsidRDefault="0006620D">
            <w:pPr>
              <w:spacing w:after="0" w:line="240" w:lineRule="auto"/>
              <w:jc w:val="both"/>
              <w:rPr>
                <w:sz w:val="24"/>
                <w:szCs w:val="24"/>
              </w:rPr>
            </w:pPr>
          </w:p>
          <w:p w:rsidR="0006620D" w:rsidRDefault="008A55C0">
            <w:pPr>
              <w:spacing w:after="0" w:line="240" w:lineRule="auto"/>
              <w:jc w:val="both"/>
              <w:rPr>
                <w:sz w:val="24"/>
                <w:szCs w:val="24"/>
              </w:rPr>
            </w:pPr>
            <w:r>
              <w:rPr>
                <w:rFonts w:ascii="Times New Roman" w:hAnsi="Times New Roman" w:cs="Times New Roman"/>
                <w:color w:val="000000"/>
                <w:sz w:val="24"/>
                <w:szCs w:val="24"/>
              </w:rPr>
              <w:t>Дисциплина К.М.01.01 «Планирование производства» относится к обязательной части,</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6620D">
        <w:trPr>
          <w:trHeight w:hRule="exact" w:val="1096"/>
        </w:trPr>
        <w:tc>
          <w:tcPr>
            <w:tcW w:w="9654" w:type="dxa"/>
            <w:gridSpan w:val="7"/>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06620D">
        <w:trPr>
          <w:trHeight w:hRule="exact" w:val="138"/>
        </w:trPr>
        <w:tc>
          <w:tcPr>
            <w:tcW w:w="3970" w:type="dxa"/>
          </w:tcPr>
          <w:p w:rsidR="0006620D" w:rsidRDefault="0006620D"/>
        </w:tc>
        <w:tc>
          <w:tcPr>
            <w:tcW w:w="1702" w:type="dxa"/>
          </w:tcPr>
          <w:p w:rsidR="0006620D" w:rsidRDefault="0006620D"/>
        </w:tc>
        <w:tc>
          <w:tcPr>
            <w:tcW w:w="1702" w:type="dxa"/>
          </w:tcPr>
          <w:p w:rsidR="0006620D" w:rsidRDefault="0006620D"/>
        </w:tc>
        <w:tc>
          <w:tcPr>
            <w:tcW w:w="426" w:type="dxa"/>
          </w:tcPr>
          <w:p w:rsidR="0006620D" w:rsidRDefault="0006620D"/>
        </w:tc>
        <w:tc>
          <w:tcPr>
            <w:tcW w:w="710" w:type="dxa"/>
          </w:tcPr>
          <w:p w:rsidR="0006620D" w:rsidRDefault="0006620D"/>
        </w:tc>
        <w:tc>
          <w:tcPr>
            <w:tcW w:w="143" w:type="dxa"/>
          </w:tcPr>
          <w:p w:rsidR="0006620D" w:rsidRDefault="0006620D"/>
        </w:tc>
        <w:tc>
          <w:tcPr>
            <w:tcW w:w="993" w:type="dxa"/>
          </w:tcPr>
          <w:p w:rsidR="0006620D" w:rsidRDefault="0006620D"/>
        </w:tc>
      </w:tr>
      <w:tr w:rsidR="000662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rPr>
                <w:sz w:val="24"/>
                <w:szCs w:val="24"/>
              </w:rPr>
            </w:pPr>
            <w:r>
              <w:rPr>
                <w:rFonts w:ascii="Times New Roman" w:hAnsi="Times New Roman" w:cs="Times New Roman"/>
                <w:color w:val="000000"/>
                <w:sz w:val="24"/>
                <w:szCs w:val="24"/>
              </w:rPr>
              <w:t>Коды</w:t>
            </w:r>
          </w:p>
          <w:p w:rsidR="0006620D" w:rsidRDefault="008A55C0">
            <w:pPr>
              <w:spacing w:after="0" w:line="240" w:lineRule="auto"/>
              <w:jc w:val="center"/>
              <w:rPr>
                <w:sz w:val="24"/>
                <w:szCs w:val="24"/>
              </w:rPr>
            </w:pPr>
            <w:r>
              <w:rPr>
                <w:rFonts w:ascii="Times New Roman" w:hAnsi="Times New Roman" w:cs="Times New Roman"/>
                <w:color w:val="000000"/>
                <w:sz w:val="24"/>
                <w:szCs w:val="24"/>
              </w:rPr>
              <w:t>форми-</w:t>
            </w:r>
          </w:p>
          <w:p w:rsidR="0006620D" w:rsidRDefault="008A55C0">
            <w:pPr>
              <w:spacing w:after="0" w:line="240" w:lineRule="auto"/>
              <w:jc w:val="center"/>
              <w:rPr>
                <w:sz w:val="24"/>
                <w:szCs w:val="24"/>
              </w:rPr>
            </w:pPr>
            <w:r>
              <w:rPr>
                <w:rFonts w:ascii="Times New Roman" w:hAnsi="Times New Roman" w:cs="Times New Roman"/>
                <w:color w:val="000000"/>
                <w:sz w:val="24"/>
                <w:szCs w:val="24"/>
              </w:rPr>
              <w:t>руемых</w:t>
            </w:r>
          </w:p>
          <w:p w:rsidR="0006620D" w:rsidRDefault="008A55C0">
            <w:pPr>
              <w:spacing w:after="0" w:line="240" w:lineRule="auto"/>
              <w:jc w:val="center"/>
              <w:rPr>
                <w:sz w:val="24"/>
                <w:szCs w:val="24"/>
              </w:rPr>
            </w:pPr>
            <w:r>
              <w:rPr>
                <w:rFonts w:ascii="Times New Roman" w:hAnsi="Times New Roman" w:cs="Times New Roman"/>
                <w:color w:val="000000"/>
                <w:sz w:val="24"/>
                <w:szCs w:val="24"/>
              </w:rPr>
              <w:t>компе-</w:t>
            </w:r>
          </w:p>
          <w:p w:rsidR="0006620D" w:rsidRDefault="008A55C0">
            <w:pPr>
              <w:spacing w:after="0" w:line="240" w:lineRule="auto"/>
              <w:jc w:val="center"/>
              <w:rPr>
                <w:sz w:val="24"/>
                <w:szCs w:val="24"/>
              </w:rPr>
            </w:pPr>
            <w:r>
              <w:rPr>
                <w:rFonts w:ascii="Times New Roman" w:hAnsi="Times New Roman" w:cs="Times New Roman"/>
                <w:color w:val="000000"/>
                <w:sz w:val="24"/>
                <w:szCs w:val="24"/>
              </w:rPr>
              <w:t>тенций</w:t>
            </w:r>
          </w:p>
        </w:tc>
      </w:tr>
      <w:tr w:rsidR="000662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06620D"/>
        </w:tc>
      </w:tr>
      <w:tr w:rsidR="000662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06620D"/>
        </w:tc>
      </w:tr>
      <w:tr w:rsidR="0006620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06620D" w:rsidRDefault="008A55C0">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pPr>
            <w:r>
              <w:rPr>
                <w:rFonts w:ascii="Times New Roman" w:hAnsi="Times New Roman" w:cs="Times New Roman"/>
                <w:color w:val="000000"/>
              </w:rPr>
              <w:t>Нормирование и оплата труда на предприятии</w:t>
            </w:r>
          </w:p>
          <w:p w:rsidR="0006620D" w:rsidRDefault="008A55C0">
            <w:pPr>
              <w:spacing w:after="0" w:line="240" w:lineRule="auto"/>
              <w:jc w:val="center"/>
            </w:pPr>
            <w:r>
              <w:rPr>
                <w:rFonts w:ascii="Times New Roman" w:hAnsi="Times New Roman" w:cs="Times New Roman"/>
                <w:color w:val="000000"/>
              </w:rPr>
              <w:t>Управление бизнес-процессами</w:t>
            </w:r>
          </w:p>
          <w:p w:rsidR="0006620D" w:rsidRDefault="008A55C0">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06620D" w:rsidRDefault="008A55C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rPr>
                <w:sz w:val="24"/>
                <w:szCs w:val="24"/>
              </w:rPr>
            </w:pPr>
            <w:r>
              <w:rPr>
                <w:rFonts w:ascii="Times New Roman" w:hAnsi="Times New Roman" w:cs="Times New Roman"/>
                <w:color w:val="000000"/>
                <w:sz w:val="24"/>
                <w:szCs w:val="24"/>
              </w:rPr>
              <w:t>ПК-1, УК-1, УК-10</w:t>
            </w:r>
          </w:p>
        </w:tc>
      </w:tr>
      <w:tr w:rsidR="0006620D">
        <w:trPr>
          <w:trHeight w:hRule="exact" w:val="138"/>
        </w:trPr>
        <w:tc>
          <w:tcPr>
            <w:tcW w:w="3970" w:type="dxa"/>
          </w:tcPr>
          <w:p w:rsidR="0006620D" w:rsidRDefault="0006620D"/>
        </w:tc>
        <w:tc>
          <w:tcPr>
            <w:tcW w:w="1702" w:type="dxa"/>
          </w:tcPr>
          <w:p w:rsidR="0006620D" w:rsidRDefault="0006620D"/>
        </w:tc>
        <w:tc>
          <w:tcPr>
            <w:tcW w:w="1702" w:type="dxa"/>
          </w:tcPr>
          <w:p w:rsidR="0006620D" w:rsidRDefault="0006620D"/>
        </w:tc>
        <w:tc>
          <w:tcPr>
            <w:tcW w:w="426" w:type="dxa"/>
          </w:tcPr>
          <w:p w:rsidR="0006620D" w:rsidRDefault="0006620D"/>
        </w:tc>
        <w:tc>
          <w:tcPr>
            <w:tcW w:w="710" w:type="dxa"/>
          </w:tcPr>
          <w:p w:rsidR="0006620D" w:rsidRDefault="0006620D"/>
        </w:tc>
        <w:tc>
          <w:tcPr>
            <w:tcW w:w="143" w:type="dxa"/>
          </w:tcPr>
          <w:p w:rsidR="0006620D" w:rsidRDefault="0006620D"/>
        </w:tc>
        <w:tc>
          <w:tcPr>
            <w:tcW w:w="993" w:type="dxa"/>
          </w:tcPr>
          <w:p w:rsidR="0006620D" w:rsidRDefault="0006620D"/>
        </w:tc>
      </w:tr>
      <w:tr w:rsidR="0006620D">
        <w:trPr>
          <w:trHeight w:hRule="exact" w:val="1125"/>
        </w:trPr>
        <w:tc>
          <w:tcPr>
            <w:tcW w:w="9654" w:type="dxa"/>
            <w:gridSpan w:val="7"/>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6620D">
        <w:trPr>
          <w:trHeight w:hRule="exact" w:val="585"/>
        </w:trPr>
        <w:tc>
          <w:tcPr>
            <w:tcW w:w="9654" w:type="dxa"/>
            <w:gridSpan w:val="7"/>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6620D" w:rsidRDefault="008A55C0">
            <w:pPr>
              <w:spacing w:after="0" w:line="240" w:lineRule="auto"/>
              <w:jc w:val="center"/>
              <w:rPr>
                <w:sz w:val="24"/>
                <w:szCs w:val="24"/>
              </w:rPr>
            </w:pPr>
            <w:r>
              <w:rPr>
                <w:rFonts w:ascii="Times New Roman" w:hAnsi="Times New Roman" w:cs="Times New Roman"/>
                <w:color w:val="000000"/>
                <w:sz w:val="24"/>
                <w:szCs w:val="24"/>
              </w:rPr>
              <w:t>Из них:</w:t>
            </w:r>
          </w:p>
        </w:tc>
      </w:tr>
      <w:tr w:rsidR="0006620D">
        <w:trPr>
          <w:trHeight w:hRule="exact" w:val="138"/>
        </w:trPr>
        <w:tc>
          <w:tcPr>
            <w:tcW w:w="3970" w:type="dxa"/>
          </w:tcPr>
          <w:p w:rsidR="0006620D" w:rsidRDefault="0006620D"/>
        </w:tc>
        <w:tc>
          <w:tcPr>
            <w:tcW w:w="1702" w:type="dxa"/>
          </w:tcPr>
          <w:p w:rsidR="0006620D" w:rsidRDefault="0006620D"/>
        </w:tc>
        <w:tc>
          <w:tcPr>
            <w:tcW w:w="1702" w:type="dxa"/>
          </w:tcPr>
          <w:p w:rsidR="0006620D" w:rsidRDefault="0006620D"/>
        </w:tc>
        <w:tc>
          <w:tcPr>
            <w:tcW w:w="426" w:type="dxa"/>
          </w:tcPr>
          <w:p w:rsidR="0006620D" w:rsidRDefault="0006620D"/>
        </w:tc>
        <w:tc>
          <w:tcPr>
            <w:tcW w:w="710" w:type="dxa"/>
          </w:tcPr>
          <w:p w:rsidR="0006620D" w:rsidRDefault="0006620D"/>
        </w:tc>
        <w:tc>
          <w:tcPr>
            <w:tcW w:w="143" w:type="dxa"/>
          </w:tcPr>
          <w:p w:rsidR="0006620D" w:rsidRDefault="0006620D"/>
        </w:tc>
        <w:tc>
          <w:tcPr>
            <w:tcW w:w="993" w:type="dxa"/>
          </w:tcPr>
          <w:p w:rsidR="0006620D" w:rsidRDefault="0006620D"/>
        </w:tc>
      </w:tr>
      <w:tr w:rsidR="000662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54</w:t>
            </w:r>
          </w:p>
        </w:tc>
      </w:tr>
      <w:tr w:rsidR="000662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18</w:t>
            </w:r>
          </w:p>
        </w:tc>
      </w:tr>
      <w:tr w:rsidR="000662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0</w:t>
            </w:r>
          </w:p>
        </w:tc>
      </w:tr>
      <w:tr w:rsidR="000662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36</w:t>
            </w:r>
          </w:p>
        </w:tc>
      </w:tr>
      <w:tr w:rsidR="000662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0</w:t>
            </w:r>
          </w:p>
        </w:tc>
      </w:tr>
      <w:tr w:rsidR="000662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54</w:t>
            </w:r>
          </w:p>
        </w:tc>
      </w:tr>
      <w:tr w:rsidR="000662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0</w:t>
            </w:r>
          </w:p>
        </w:tc>
      </w:tr>
      <w:tr w:rsidR="0006620D">
        <w:trPr>
          <w:trHeight w:hRule="exact" w:val="416"/>
        </w:trPr>
        <w:tc>
          <w:tcPr>
            <w:tcW w:w="3970" w:type="dxa"/>
          </w:tcPr>
          <w:p w:rsidR="0006620D" w:rsidRDefault="0006620D"/>
        </w:tc>
        <w:tc>
          <w:tcPr>
            <w:tcW w:w="1702" w:type="dxa"/>
          </w:tcPr>
          <w:p w:rsidR="0006620D" w:rsidRDefault="0006620D"/>
        </w:tc>
        <w:tc>
          <w:tcPr>
            <w:tcW w:w="1702" w:type="dxa"/>
          </w:tcPr>
          <w:p w:rsidR="0006620D" w:rsidRDefault="0006620D"/>
        </w:tc>
        <w:tc>
          <w:tcPr>
            <w:tcW w:w="426" w:type="dxa"/>
          </w:tcPr>
          <w:p w:rsidR="0006620D" w:rsidRDefault="0006620D"/>
        </w:tc>
        <w:tc>
          <w:tcPr>
            <w:tcW w:w="710" w:type="dxa"/>
          </w:tcPr>
          <w:p w:rsidR="0006620D" w:rsidRDefault="0006620D"/>
        </w:tc>
        <w:tc>
          <w:tcPr>
            <w:tcW w:w="143" w:type="dxa"/>
          </w:tcPr>
          <w:p w:rsidR="0006620D" w:rsidRDefault="0006620D"/>
        </w:tc>
        <w:tc>
          <w:tcPr>
            <w:tcW w:w="993" w:type="dxa"/>
          </w:tcPr>
          <w:p w:rsidR="0006620D" w:rsidRDefault="0006620D"/>
        </w:tc>
      </w:tr>
      <w:tr w:rsidR="000662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зачеты 3</w:t>
            </w:r>
          </w:p>
        </w:tc>
      </w:tr>
      <w:tr w:rsidR="0006620D">
        <w:trPr>
          <w:trHeight w:hRule="exact" w:val="277"/>
        </w:trPr>
        <w:tc>
          <w:tcPr>
            <w:tcW w:w="3970" w:type="dxa"/>
          </w:tcPr>
          <w:p w:rsidR="0006620D" w:rsidRDefault="0006620D"/>
        </w:tc>
        <w:tc>
          <w:tcPr>
            <w:tcW w:w="1702" w:type="dxa"/>
          </w:tcPr>
          <w:p w:rsidR="0006620D" w:rsidRDefault="0006620D"/>
        </w:tc>
        <w:tc>
          <w:tcPr>
            <w:tcW w:w="1702" w:type="dxa"/>
          </w:tcPr>
          <w:p w:rsidR="0006620D" w:rsidRDefault="0006620D"/>
        </w:tc>
        <w:tc>
          <w:tcPr>
            <w:tcW w:w="426" w:type="dxa"/>
          </w:tcPr>
          <w:p w:rsidR="0006620D" w:rsidRDefault="0006620D"/>
        </w:tc>
        <w:tc>
          <w:tcPr>
            <w:tcW w:w="710" w:type="dxa"/>
          </w:tcPr>
          <w:p w:rsidR="0006620D" w:rsidRDefault="0006620D"/>
        </w:tc>
        <w:tc>
          <w:tcPr>
            <w:tcW w:w="143" w:type="dxa"/>
          </w:tcPr>
          <w:p w:rsidR="0006620D" w:rsidRDefault="0006620D"/>
        </w:tc>
        <w:tc>
          <w:tcPr>
            <w:tcW w:w="993" w:type="dxa"/>
          </w:tcPr>
          <w:p w:rsidR="0006620D" w:rsidRDefault="0006620D"/>
        </w:tc>
      </w:tr>
      <w:tr w:rsidR="0006620D">
        <w:trPr>
          <w:trHeight w:hRule="exact" w:val="1666"/>
        </w:trPr>
        <w:tc>
          <w:tcPr>
            <w:tcW w:w="9654" w:type="dxa"/>
            <w:gridSpan w:val="7"/>
            <w:shd w:val="clear" w:color="000000" w:fill="FFFFFF"/>
            <w:tcMar>
              <w:left w:w="34" w:type="dxa"/>
              <w:right w:w="34" w:type="dxa"/>
            </w:tcMar>
          </w:tcPr>
          <w:p w:rsidR="0006620D" w:rsidRDefault="0006620D">
            <w:pPr>
              <w:spacing w:after="0" w:line="240" w:lineRule="auto"/>
              <w:jc w:val="center"/>
              <w:rPr>
                <w:sz w:val="24"/>
                <w:szCs w:val="24"/>
              </w:rPr>
            </w:pPr>
          </w:p>
          <w:p w:rsidR="0006620D" w:rsidRDefault="008A55C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620D" w:rsidRDefault="0006620D">
            <w:pPr>
              <w:spacing w:after="0" w:line="240" w:lineRule="auto"/>
              <w:jc w:val="center"/>
              <w:rPr>
                <w:sz w:val="24"/>
                <w:szCs w:val="24"/>
              </w:rPr>
            </w:pPr>
          </w:p>
          <w:p w:rsidR="0006620D" w:rsidRDefault="008A55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6620D">
        <w:trPr>
          <w:trHeight w:hRule="exact" w:val="416"/>
        </w:trPr>
        <w:tc>
          <w:tcPr>
            <w:tcW w:w="3970" w:type="dxa"/>
          </w:tcPr>
          <w:p w:rsidR="0006620D" w:rsidRDefault="0006620D"/>
        </w:tc>
        <w:tc>
          <w:tcPr>
            <w:tcW w:w="1702" w:type="dxa"/>
          </w:tcPr>
          <w:p w:rsidR="0006620D" w:rsidRDefault="0006620D"/>
        </w:tc>
        <w:tc>
          <w:tcPr>
            <w:tcW w:w="1702" w:type="dxa"/>
          </w:tcPr>
          <w:p w:rsidR="0006620D" w:rsidRDefault="0006620D"/>
        </w:tc>
        <w:tc>
          <w:tcPr>
            <w:tcW w:w="426" w:type="dxa"/>
          </w:tcPr>
          <w:p w:rsidR="0006620D" w:rsidRDefault="0006620D"/>
        </w:tc>
        <w:tc>
          <w:tcPr>
            <w:tcW w:w="710" w:type="dxa"/>
          </w:tcPr>
          <w:p w:rsidR="0006620D" w:rsidRDefault="0006620D"/>
        </w:tc>
        <w:tc>
          <w:tcPr>
            <w:tcW w:w="143" w:type="dxa"/>
          </w:tcPr>
          <w:p w:rsidR="0006620D" w:rsidRDefault="0006620D"/>
        </w:tc>
        <w:tc>
          <w:tcPr>
            <w:tcW w:w="993" w:type="dxa"/>
          </w:tcPr>
          <w:p w:rsidR="0006620D" w:rsidRDefault="0006620D"/>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20D" w:rsidRDefault="008A55C0">
            <w:pPr>
              <w:spacing w:after="0" w:line="240" w:lineRule="auto"/>
              <w:jc w:val="center"/>
              <w:rPr>
                <w:sz w:val="24"/>
                <w:szCs w:val="24"/>
              </w:rPr>
            </w:pPr>
            <w:r>
              <w:rPr>
                <w:rFonts w:ascii="Times New Roman" w:hAnsi="Times New Roman" w:cs="Times New Roman"/>
                <w:color w:val="000000"/>
                <w:sz w:val="24"/>
                <w:szCs w:val="24"/>
              </w:rPr>
              <w:t>Часов</w:t>
            </w:r>
          </w:p>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Сущность планирования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Сущность планирования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2</w:t>
            </w:r>
          </w:p>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Сущность планирования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6</w:t>
            </w:r>
          </w:p>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0662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10</w:t>
            </w:r>
          </w:p>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4</w:t>
            </w:r>
          </w:p>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9</w:t>
            </w:r>
          </w:p>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0662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10</w:t>
            </w:r>
          </w:p>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4</w:t>
            </w:r>
          </w:p>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9</w:t>
            </w:r>
          </w:p>
        </w:tc>
      </w:tr>
      <w:tr w:rsidR="000662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0662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10</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662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lastRenderedPageBreak/>
              <w:t>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r>
      <w:tr w:rsidR="000662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4</w:t>
            </w:r>
          </w:p>
        </w:tc>
      </w:tr>
      <w:tr w:rsidR="000662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6</w:t>
            </w:r>
          </w:p>
        </w:tc>
      </w:tr>
      <w:tr w:rsidR="000662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0662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12</w:t>
            </w:r>
          </w:p>
        </w:tc>
      </w:tr>
      <w:tr w:rsidR="000662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20D" w:rsidRDefault="0006620D"/>
        </w:tc>
      </w:tr>
      <w:tr w:rsidR="000662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4</w:t>
            </w:r>
          </w:p>
        </w:tc>
      </w:tr>
      <w:tr w:rsidR="000662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6</w:t>
            </w:r>
          </w:p>
        </w:tc>
      </w:tr>
      <w:tr w:rsidR="000662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0662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12</w:t>
            </w:r>
          </w:p>
        </w:tc>
      </w:tr>
      <w:tr w:rsidR="000662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0662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0</w:t>
            </w:r>
          </w:p>
        </w:tc>
      </w:tr>
      <w:tr w:rsidR="000662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0662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0662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color w:val="000000"/>
                <w:sz w:val="24"/>
                <w:szCs w:val="24"/>
              </w:rPr>
              <w:t>108</w:t>
            </w:r>
          </w:p>
        </w:tc>
      </w:tr>
      <w:tr w:rsidR="0006620D">
        <w:trPr>
          <w:trHeight w:hRule="exact" w:val="12372"/>
        </w:trPr>
        <w:tc>
          <w:tcPr>
            <w:tcW w:w="9654" w:type="dxa"/>
            <w:gridSpan w:val="4"/>
            <w:shd w:val="clear" w:color="000000" w:fill="FFFFFF"/>
            <w:tcMar>
              <w:left w:w="34" w:type="dxa"/>
              <w:right w:w="34" w:type="dxa"/>
            </w:tcMar>
          </w:tcPr>
          <w:p w:rsidR="0006620D" w:rsidRDefault="0006620D">
            <w:pPr>
              <w:spacing w:after="0" w:line="240" w:lineRule="auto"/>
              <w:jc w:val="both"/>
              <w:rPr>
                <w:sz w:val="20"/>
                <w:szCs w:val="20"/>
              </w:rPr>
            </w:pPr>
          </w:p>
          <w:p w:rsidR="0006620D" w:rsidRDefault="008A55C0">
            <w:pPr>
              <w:spacing w:after="0" w:line="240" w:lineRule="auto"/>
              <w:jc w:val="both"/>
              <w:rPr>
                <w:sz w:val="20"/>
                <w:szCs w:val="20"/>
              </w:rPr>
            </w:pPr>
            <w:r>
              <w:rPr>
                <w:rFonts w:ascii="Times New Roman" w:hAnsi="Times New Roman" w:cs="Times New Roman"/>
                <w:color w:val="000000"/>
                <w:sz w:val="20"/>
                <w:szCs w:val="20"/>
              </w:rPr>
              <w:t>* Примечания:</w:t>
            </w:r>
          </w:p>
          <w:p w:rsidR="0006620D" w:rsidRDefault="008A55C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620D" w:rsidRDefault="008A55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620D" w:rsidRDefault="008A55C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6620D" w:rsidRDefault="008A55C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6620D" w:rsidRDefault="008A55C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620D" w:rsidRDefault="008A55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20D">
        <w:trPr>
          <w:trHeight w:hRule="exact" w:val="5649"/>
        </w:trPr>
        <w:tc>
          <w:tcPr>
            <w:tcW w:w="9654" w:type="dxa"/>
            <w:shd w:val="clear" w:color="000000" w:fill="FFFFFF"/>
            <w:tcMar>
              <w:left w:w="34" w:type="dxa"/>
              <w:right w:w="34" w:type="dxa"/>
            </w:tcMar>
          </w:tcPr>
          <w:p w:rsidR="0006620D" w:rsidRDefault="008A55C0">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620D" w:rsidRDefault="008A55C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620D" w:rsidRDefault="008A55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6620D">
        <w:trPr>
          <w:trHeight w:hRule="exact" w:val="585"/>
        </w:trPr>
        <w:tc>
          <w:tcPr>
            <w:tcW w:w="9654" w:type="dxa"/>
            <w:shd w:val="clear" w:color="000000" w:fill="FFFFFF"/>
            <w:tcMar>
              <w:left w:w="34" w:type="dxa"/>
              <w:right w:w="34" w:type="dxa"/>
            </w:tcMar>
          </w:tcPr>
          <w:p w:rsidR="0006620D" w:rsidRDefault="0006620D">
            <w:pPr>
              <w:spacing w:after="0" w:line="240" w:lineRule="auto"/>
              <w:rPr>
                <w:sz w:val="24"/>
                <w:szCs w:val="24"/>
              </w:rPr>
            </w:pPr>
          </w:p>
          <w:p w:rsidR="0006620D" w:rsidRDefault="008A55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6620D">
        <w:trPr>
          <w:trHeight w:hRule="exact" w:val="277"/>
        </w:trPr>
        <w:tc>
          <w:tcPr>
            <w:tcW w:w="9654" w:type="dxa"/>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6620D">
        <w:trPr>
          <w:trHeight w:hRule="exact" w:val="26"/>
        </w:trPr>
        <w:tc>
          <w:tcPr>
            <w:tcW w:w="9654" w:type="dxa"/>
            <w:vMerge w:val="restart"/>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Сущность планирования  экономике</w:t>
            </w:r>
          </w:p>
        </w:tc>
      </w:tr>
      <w:tr w:rsidR="0006620D">
        <w:trPr>
          <w:trHeight w:hRule="exact" w:val="277"/>
        </w:trPr>
        <w:tc>
          <w:tcPr>
            <w:tcW w:w="9654" w:type="dxa"/>
            <w:vMerge/>
            <w:shd w:val="clear" w:color="000000" w:fill="FFFFFF"/>
            <w:tcMar>
              <w:left w:w="34" w:type="dxa"/>
              <w:right w:w="34" w:type="dxa"/>
            </w:tcMar>
          </w:tcPr>
          <w:p w:rsidR="0006620D" w:rsidRDefault="0006620D"/>
        </w:tc>
      </w:tr>
      <w:tr w:rsidR="0006620D">
        <w:trPr>
          <w:trHeight w:hRule="exact" w:val="1366"/>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Сущность планирования в экономике. Планирование и прогнозирование, и их отличия. Особенности планирования в командно-административной и рыночной экономике. Цели планирования в рыночной экономике. Субъекты и объекты планирования  на разных уровнях экономики. Внутрифирменное планирование. Критерии  и показатели в планировании. Виды планов.</w:t>
            </w:r>
          </w:p>
        </w:tc>
      </w:tr>
      <w:tr w:rsidR="0006620D">
        <w:trPr>
          <w:trHeight w:hRule="exact" w:val="304"/>
        </w:trPr>
        <w:tc>
          <w:tcPr>
            <w:tcW w:w="9654" w:type="dxa"/>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Бизнес-планирование в деятельности фирмы</w:t>
            </w:r>
          </w:p>
        </w:tc>
      </w:tr>
      <w:tr w:rsidR="0006620D">
        <w:trPr>
          <w:trHeight w:hRule="exact" w:val="826"/>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Сущность и отличие планирования и бизнес-планирования. Бизнес-план как инструмент постановки и достижения целей планирования. Состав и содержание разделов бизнес- плана. План производства. План маркетинга. План финансов.</w:t>
            </w:r>
          </w:p>
        </w:tc>
      </w:tr>
      <w:tr w:rsidR="0006620D">
        <w:trPr>
          <w:trHeight w:hRule="exact" w:val="304"/>
        </w:trPr>
        <w:tc>
          <w:tcPr>
            <w:tcW w:w="9654" w:type="dxa"/>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Производственная база предприятия</w:t>
            </w:r>
          </w:p>
        </w:tc>
      </w:tr>
      <w:tr w:rsidR="0006620D">
        <w:trPr>
          <w:trHeight w:hRule="exact" w:val="826"/>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Типы производства. Методы производства. Показатели производства. Объем производства. Широта ассортимента. Единичное серийное и массовое производство. Производственная структура предприятия. Производственная мощность предприятия</w:t>
            </w:r>
          </w:p>
        </w:tc>
      </w:tr>
      <w:tr w:rsidR="0006620D">
        <w:trPr>
          <w:trHeight w:hRule="exact" w:val="304"/>
        </w:trPr>
        <w:tc>
          <w:tcPr>
            <w:tcW w:w="9654" w:type="dxa"/>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Основы производственного планирования</w:t>
            </w:r>
          </w:p>
        </w:tc>
      </w:tr>
      <w:tr w:rsidR="0006620D">
        <w:trPr>
          <w:trHeight w:hRule="exact" w:val="1366"/>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Понятие планирования производства. Планирование производства до и после перехода на рыночные отношения. Макро и микроэкономические факторы повышения роли планирования в современных условиях. Виды планирования производства. Принципы планирования производства. Производственная часть бизнес-плана фирмы</w:t>
            </w:r>
          </w:p>
        </w:tc>
      </w:tr>
      <w:tr w:rsidR="0006620D">
        <w:trPr>
          <w:trHeight w:hRule="exact" w:val="304"/>
        </w:trPr>
        <w:tc>
          <w:tcPr>
            <w:tcW w:w="9654" w:type="dxa"/>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Производственная программа</w:t>
            </w:r>
          </w:p>
        </w:tc>
      </w:tr>
      <w:tr w:rsidR="0006620D">
        <w:trPr>
          <w:trHeight w:hRule="exact" w:val="826"/>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Сущность производственной программы. Разделы производственной программы. Натуральные и стоимостные показатели производственной программы. Производственная программа и рыночная конъюнктура.  Календарное планирование</w:t>
            </w:r>
          </w:p>
        </w:tc>
      </w:tr>
      <w:tr w:rsidR="0006620D">
        <w:trPr>
          <w:trHeight w:hRule="exact" w:val="277"/>
        </w:trPr>
        <w:tc>
          <w:tcPr>
            <w:tcW w:w="9654" w:type="dxa"/>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6620D">
        <w:trPr>
          <w:trHeight w:hRule="exact" w:val="14"/>
        </w:trPr>
        <w:tc>
          <w:tcPr>
            <w:tcW w:w="9640" w:type="dxa"/>
          </w:tcPr>
          <w:p w:rsidR="0006620D" w:rsidRDefault="0006620D"/>
        </w:tc>
      </w:tr>
      <w:tr w:rsidR="0006620D">
        <w:trPr>
          <w:trHeight w:hRule="exact" w:val="304"/>
        </w:trPr>
        <w:tc>
          <w:tcPr>
            <w:tcW w:w="9654" w:type="dxa"/>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Сущность планирования  экономике</w:t>
            </w:r>
          </w:p>
        </w:tc>
      </w:tr>
      <w:tr w:rsidR="0006620D">
        <w:trPr>
          <w:trHeight w:hRule="exact" w:val="555"/>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1. Сущность планирования в экономике. 2. Особенности внутрифирменного планирования в рыночной экономике. 3. Виды планов в рыночной экономике.</w:t>
            </w:r>
          </w:p>
        </w:tc>
      </w:tr>
      <w:tr w:rsidR="0006620D">
        <w:trPr>
          <w:trHeight w:hRule="exact" w:val="14"/>
        </w:trPr>
        <w:tc>
          <w:tcPr>
            <w:tcW w:w="9640" w:type="dxa"/>
          </w:tcPr>
          <w:p w:rsidR="0006620D" w:rsidRDefault="0006620D"/>
        </w:tc>
      </w:tr>
      <w:tr w:rsidR="0006620D">
        <w:trPr>
          <w:trHeight w:hRule="exact" w:val="304"/>
        </w:trPr>
        <w:tc>
          <w:tcPr>
            <w:tcW w:w="9654" w:type="dxa"/>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Бизнес-планирование в деятельности фирмы</w:t>
            </w:r>
          </w:p>
        </w:tc>
      </w:tr>
      <w:tr w:rsidR="0006620D">
        <w:trPr>
          <w:trHeight w:hRule="exact" w:val="555"/>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Значение бизнес-планирования  в деятельности фирмы. 3. Разделы бизнес плана</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6620D">
        <w:trPr>
          <w:trHeight w:hRule="exact" w:val="304"/>
        </w:trPr>
        <w:tc>
          <w:tcPr>
            <w:tcW w:w="9654" w:type="dxa"/>
            <w:gridSpan w:val="2"/>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lastRenderedPageBreak/>
              <w:t>Производственная база предприятия</w:t>
            </w:r>
          </w:p>
        </w:tc>
      </w:tr>
      <w:tr w:rsidR="0006620D">
        <w:trPr>
          <w:trHeight w:hRule="exact" w:val="555"/>
        </w:trPr>
        <w:tc>
          <w:tcPr>
            <w:tcW w:w="9654" w:type="dxa"/>
            <w:gridSpan w:val="2"/>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1. Типы и методы производства. 2. Показатели производства. 3. Производственная мощность предприятия.</w:t>
            </w:r>
          </w:p>
        </w:tc>
      </w:tr>
      <w:tr w:rsidR="0006620D">
        <w:trPr>
          <w:trHeight w:hRule="exact" w:val="14"/>
        </w:trPr>
        <w:tc>
          <w:tcPr>
            <w:tcW w:w="285" w:type="dxa"/>
          </w:tcPr>
          <w:p w:rsidR="0006620D" w:rsidRDefault="0006620D"/>
        </w:tc>
        <w:tc>
          <w:tcPr>
            <w:tcW w:w="9356" w:type="dxa"/>
          </w:tcPr>
          <w:p w:rsidR="0006620D" w:rsidRDefault="0006620D"/>
        </w:tc>
      </w:tr>
      <w:tr w:rsidR="0006620D">
        <w:trPr>
          <w:trHeight w:hRule="exact" w:val="304"/>
        </w:trPr>
        <w:tc>
          <w:tcPr>
            <w:tcW w:w="9654" w:type="dxa"/>
            <w:gridSpan w:val="2"/>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Основы производственного планирования</w:t>
            </w:r>
          </w:p>
        </w:tc>
      </w:tr>
      <w:tr w:rsidR="0006620D">
        <w:trPr>
          <w:trHeight w:hRule="exact" w:val="555"/>
        </w:trPr>
        <w:tc>
          <w:tcPr>
            <w:tcW w:w="9654" w:type="dxa"/>
            <w:gridSpan w:val="2"/>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1. Сущность планирования производства. 2. Виды планирования производства. 3. Принципы планирования производства</w:t>
            </w:r>
          </w:p>
        </w:tc>
      </w:tr>
      <w:tr w:rsidR="0006620D">
        <w:trPr>
          <w:trHeight w:hRule="exact" w:val="14"/>
        </w:trPr>
        <w:tc>
          <w:tcPr>
            <w:tcW w:w="285" w:type="dxa"/>
          </w:tcPr>
          <w:p w:rsidR="0006620D" w:rsidRDefault="0006620D"/>
        </w:tc>
        <w:tc>
          <w:tcPr>
            <w:tcW w:w="9356" w:type="dxa"/>
          </w:tcPr>
          <w:p w:rsidR="0006620D" w:rsidRDefault="0006620D"/>
        </w:tc>
      </w:tr>
      <w:tr w:rsidR="0006620D">
        <w:trPr>
          <w:trHeight w:hRule="exact" w:val="304"/>
        </w:trPr>
        <w:tc>
          <w:tcPr>
            <w:tcW w:w="9654" w:type="dxa"/>
            <w:gridSpan w:val="2"/>
            <w:shd w:val="clear" w:color="000000" w:fill="FFFFFF"/>
            <w:tcMar>
              <w:left w:w="34" w:type="dxa"/>
              <w:right w:w="34" w:type="dxa"/>
            </w:tcMar>
          </w:tcPr>
          <w:p w:rsidR="0006620D" w:rsidRDefault="008A55C0">
            <w:pPr>
              <w:spacing w:after="0" w:line="240" w:lineRule="auto"/>
              <w:jc w:val="center"/>
              <w:rPr>
                <w:sz w:val="24"/>
                <w:szCs w:val="24"/>
              </w:rPr>
            </w:pPr>
            <w:r>
              <w:rPr>
                <w:rFonts w:ascii="Times New Roman" w:hAnsi="Times New Roman" w:cs="Times New Roman"/>
                <w:b/>
                <w:color w:val="000000"/>
                <w:sz w:val="24"/>
                <w:szCs w:val="24"/>
              </w:rPr>
              <w:t>Производственная программа</w:t>
            </w:r>
          </w:p>
        </w:tc>
      </w:tr>
      <w:tr w:rsidR="0006620D">
        <w:trPr>
          <w:trHeight w:hRule="exact" w:val="555"/>
        </w:trPr>
        <w:tc>
          <w:tcPr>
            <w:tcW w:w="9654" w:type="dxa"/>
            <w:gridSpan w:val="2"/>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1. Сущность производственной программы. 2. Структура производственной программы. 3. Показатели производственной программы.</w:t>
            </w:r>
          </w:p>
        </w:tc>
      </w:tr>
      <w:tr w:rsidR="0006620D">
        <w:trPr>
          <w:trHeight w:hRule="exact" w:val="855"/>
        </w:trPr>
        <w:tc>
          <w:tcPr>
            <w:tcW w:w="9654" w:type="dxa"/>
            <w:gridSpan w:val="2"/>
            <w:shd w:val="clear" w:color="000000" w:fill="FFFFFF"/>
            <w:tcMar>
              <w:left w:w="34" w:type="dxa"/>
              <w:right w:w="34" w:type="dxa"/>
            </w:tcMar>
          </w:tcPr>
          <w:p w:rsidR="0006620D" w:rsidRDefault="0006620D">
            <w:pPr>
              <w:spacing w:after="0" w:line="240" w:lineRule="auto"/>
              <w:rPr>
                <w:sz w:val="24"/>
                <w:szCs w:val="24"/>
              </w:rPr>
            </w:pPr>
          </w:p>
          <w:p w:rsidR="0006620D" w:rsidRDefault="008A55C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6620D">
        <w:trPr>
          <w:trHeight w:hRule="exact" w:val="5182"/>
        </w:trPr>
        <w:tc>
          <w:tcPr>
            <w:tcW w:w="9654" w:type="dxa"/>
            <w:gridSpan w:val="2"/>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«Планирование производства» / Орлянский Е.А.. – Омск: Изд-во Омской гуманитарной академии, 2022.</w:t>
            </w:r>
          </w:p>
          <w:p w:rsidR="0006620D" w:rsidRDefault="008A55C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6620D" w:rsidRDefault="008A55C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6620D" w:rsidRDefault="008A55C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6620D">
        <w:trPr>
          <w:trHeight w:hRule="exact" w:val="138"/>
        </w:trPr>
        <w:tc>
          <w:tcPr>
            <w:tcW w:w="285" w:type="dxa"/>
          </w:tcPr>
          <w:p w:rsidR="0006620D" w:rsidRDefault="0006620D"/>
        </w:tc>
        <w:tc>
          <w:tcPr>
            <w:tcW w:w="9356" w:type="dxa"/>
          </w:tcPr>
          <w:p w:rsidR="0006620D" w:rsidRDefault="0006620D"/>
        </w:tc>
      </w:tr>
      <w:tr w:rsidR="0006620D">
        <w:trPr>
          <w:trHeight w:hRule="exact" w:val="855"/>
        </w:trPr>
        <w:tc>
          <w:tcPr>
            <w:tcW w:w="9654" w:type="dxa"/>
            <w:gridSpan w:val="2"/>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6620D" w:rsidRDefault="008A55C0">
            <w:pPr>
              <w:spacing w:after="0" w:line="240" w:lineRule="auto"/>
              <w:rPr>
                <w:sz w:val="24"/>
                <w:szCs w:val="24"/>
              </w:rPr>
            </w:pPr>
            <w:r>
              <w:rPr>
                <w:rFonts w:ascii="Times New Roman" w:hAnsi="Times New Roman" w:cs="Times New Roman"/>
                <w:b/>
                <w:color w:val="000000"/>
                <w:sz w:val="24"/>
                <w:szCs w:val="24"/>
              </w:rPr>
              <w:t>Основная:</w:t>
            </w:r>
          </w:p>
        </w:tc>
      </w:tr>
      <w:tr w:rsidR="0006620D">
        <w:trPr>
          <w:trHeight w:hRule="exact" w:val="826"/>
        </w:trPr>
        <w:tc>
          <w:tcPr>
            <w:tcW w:w="9654" w:type="dxa"/>
            <w:gridSpan w:val="2"/>
            <w:shd w:val="clear" w:color="000000" w:fill="FFFFFF"/>
            <w:tcMar>
              <w:left w:w="34" w:type="dxa"/>
              <w:right w:w="34" w:type="dxa"/>
            </w:tcMar>
          </w:tcPr>
          <w:p w:rsidR="0006620D" w:rsidRDefault="008A55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Дарда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34B27">
                <w:rPr>
                  <w:rStyle w:val="a3"/>
                </w:rPr>
                <w:t>https://urait.ru/bcode/489049</w:t>
              </w:r>
            </w:hyperlink>
            <w:r>
              <w:t xml:space="preserve"> </w:t>
            </w:r>
          </w:p>
        </w:tc>
      </w:tr>
      <w:tr w:rsidR="0006620D">
        <w:trPr>
          <w:trHeight w:hRule="exact" w:val="1096"/>
        </w:trPr>
        <w:tc>
          <w:tcPr>
            <w:tcW w:w="9654" w:type="dxa"/>
            <w:gridSpan w:val="2"/>
            <w:shd w:val="clear" w:color="000000" w:fill="FFFFFF"/>
            <w:tcMar>
              <w:left w:w="34" w:type="dxa"/>
              <w:right w:w="34" w:type="dxa"/>
            </w:tcMar>
          </w:tcPr>
          <w:p w:rsidR="0006620D" w:rsidRDefault="008A55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Голышкова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978-5-534-15029-2.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34B27">
                <w:rPr>
                  <w:rStyle w:val="a3"/>
                </w:rPr>
                <w:t>https://urait.ru/bcode/492374</w:t>
              </w:r>
            </w:hyperlink>
            <w:r>
              <w:t xml:space="preserve"> </w:t>
            </w:r>
          </w:p>
        </w:tc>
      </w:tr>
      <w:tr w:rsidR="0006620D">
        <w:trPr>
          <w:trHeight w:hRule="exact" w:val="826"/>
        </w:trPr>
        <w:tc>
          <w:tcPr>
            <w:tcW w:w="9654" w:type="dxa"/>
            <w:gridSpan w:val="2"/>
            <w:shd w:val="clear" w:color="000000" w:fill="FFFFFF"/>
            <w:tcMar>
              <w:left w:w="34" w:type="dxa"/>
              <w:right w:w="34" w:type="dxa"/>
            </w:tcMar>
          </w:tcPr>
          <w:p w:rsidR="0006620D" w:rsidRDefault="008A55C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34B27">
                <w:rPr>
                  <w:rStyle w:val="a3"/>
                </w:rPr>
                <w:t>https://urait.ru/bcode/492203</w:t>
              </w:r>
            </w:hyperlink>
            <w:r>
              <w:t xml:space="preserve"> </w:t>
            </w:r>
          </w:p>
        </w:tc>
      </w:tr>
      <w:tr w:rsidR="0006620D">
        <w:trPr>
          <w:trHeight w:hRule="exact" w:val="555"/>
        </w:trPr>
        <w:tc>
          <w:tcPr>
            <w:tcW w:w="9654" w:type="dxa"/>
            <w:gridSpan w:val="2"/>
            <w:shd w:val="clear" w:color="000000" w:fill="FFFFFF"/>
            <w:tcMar>
              <w:left w:w="34" w:type="dxa"/>
              <w:right w:w="34" w:type="dxa"/>
            </w:tcMar>
          </w:tcPr>
          <w:p w:rsidR="0006620D" w:rsidRDefault="008A55C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34B27">
                <w:rPr>
                  <w:rStyle w:val="a3"/>
                </w:rPr>
                <w:t>https://urait.ru/bcode/490859</w:t>
              </w:r>
            </w:hyperlink>
            <w:r>
              <w:t xml:space="preserve"> </w:t>
            </w:r>
          </w:p>
        </w:tc>
      </w:tr>
      <w:tr w:rsidR="0006620D">
        <w:trPr>
          <w:trHeight w:hRule="exact" w:val="277"/>
        </w:trPr>
        <w:tc>
          <w:tcPr>
            <w:tcW w:w="285" w:type="dxa"/>
          </w:tcPr>
          <w:p w:rsidR="0006620D" w:rsidRDefault="0006620D"/>
        </w:tc>
        <w:tc>
          <w:tcPr>
            <w:tcW w:w="9370"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i/>
                <w:color w:val="000000"/>
                <w:sz w:val="24"/>
                <w:szCs w:val="24"/>
              </w:rPr>
              <w:t>Дополнительная:</w:t>
            </w:r>
          </w:p>
        </w:tc>
      </w:tr>
      <w:tr w:rsidR="0006620D">
        <w:trPr>
          <w:trHeight w:hRule="exact" w:val="26"/>
        </w:trPr>
        <w:tc>
          <w:tcPr>
            <w:tcW w:w="9654" w:type="dxa"/>
            <w:gridSpan w:val="2"/>
            <w:vMerge w:val="restart"/>
            <w:shd w:val="clear" w:color="000000" w:fill="FFFFFF"/>
            <w:tcMar>
              <w:left w:w="34" w:type="dxa"/>
              <w:right w:w="34" w:type="dxa"/>
            </w:tcMar>
          </w:tcPr>
          <w:p w:rsidR="0006620D" w:rsidRDefault="008A55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стартапов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34B27">
                <w:rPr>
                  <w:rStyle w:val="a3"/>
                </w:rPr>
                <w:t>https://urait.ru/bcode/496848</w:t>
              </w:r>
            </w:hyperlink>
            <w:r>
              <w:t xml:space="preserve"> </w:t>
            </w:r>
          </w:p>
        </w:tc>
      </w:tr>
      <w:tr w:rsidR="0006620D">
        <w:trPr>
          <w:trHeight w:hRule="exact" w:val="528"/>
        </w:trPr>
        <w:tc>
          <w:tcPr>
            <w:tcW w:w="9654" w:type="dxa"/>
            <w:gridSpan w:val="2"/>
            <w:vMerge/>
            <w:shd w:val="clear" w:color="000000" w:fill="FFFFFF"/>
            <w:tcMar>
              <w:left w:w="34" w:type="dxa"/>
              <w:right w:w="34" w:type="dxa"/>
            </w:tcMar>
          </w:tcPr>
          <w:p w:rsidR="0006620D" w:rsidRDefault="0006620D"/>
        </w:tc>
      </w:tr>
      <w:tr w:rsidR="0006620D">
        <w:trPr>
          <w:trHeight w:hRule="exact" w:val="826"/>
        </w:trPr>
        <w:tc>
          <w:tcPr>
            <w:tcW w:w="9654" w:type="dxa"/>
            <w:gridSpan w:val="2"/>
            <w:shd w:val="clear" w:color="000000" w:fill="FFFFFF"/>
            <w:tcMar>
              <w:left w:w="34" w:type="dxa"/>
              <w:right w:w="34" w:type="dxa"/>
            </w:tcMar>
          </w:tcPr>
          <w:p w:rsidR="0006620D" w:rsidRDefault="008A55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34B27">
                <w:rPr>
                  <w:rStyle w:val="a3"/>
                </w:rPr>
                <w:t>https://urait.ru/bcode/489405</w:t>
              </w:r>
            </w:hyperlink>
            <w:r>
              <w:t xml:space="preserve"> </w:t>
            </w:r>
          </w:p>
        </w:tc>
      </w:tr>
      <w:tr w:rsidR="0006620D">
        <w:trPr>
          <w:trHeight w:hRule="exact" w:val="585"/>
        </w:trPr>
        <w:tc>
          <w:tcPr>
            <w:tcW w:w="9654" w:type="dxa"/>
            <w:gridSpan w:val="2"/>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20D">
        <w:trPr>
          <w:trHeight w:hRule="exact" w:val="9751"/>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0" w:history="1">
              <w:r w:rsidR="00D34B27">
                <w:rPr>
                  <w:rStyle w:val="a3"/>
                  <w:rFonts w:ascii="Times New Roman" w:hAnsi="Times New Roman" w:cs="Times New Roman"/>
                  <w:sz w:val="24"/>
                  <w:szCs w:val="24"/>
                </w:rPr>
                <w:t>http://www.iprbookshop.ru</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34B27">
                <w:rPr>
                  <w:rStyle w:val="a3"/>
                  <w:rFonts w:ascii="Times New Roman" w:hAnsi="Times New Roman" w:cs="Times New Roman"/>
                  <w:sz w:val="24"/>
                  <w:szCs w:val="24"/>
                </w:rPr>
                <w:t>http://biblio-online.ru</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34B27">
                <w:rPr>
                  <w:rStyle w:val="a3"/>
                  <w:rFonts w:ascii="Times New Roman" w:hAnsi="Times New Roman" w:cs="Times New Roman"/>
                  <w:sz w:val="24"/>
                  <w:szCs w:val="24"/>
                </w:rPr>
                <w:t>http://window.edu.ru/</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34B27">
                <w:rPr>
                  <w:rStyle w:val="a3"/>
                  <w:rFonts w:ascii="Times New Roman" w:hAnsi="Times New Roman" w:cs="Times New Roman"/>
                  <w:sz w:val="24"/>
                  <w:szCs w:val="24"/>
                </w:rPr>
                <w:t>http://elibrary.ru</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34B27">
                <w:rPr>
                  <w:rStyle w:val="a3"/>
                  <w:rFonts w:ascii="Times New Roman" w:hAnsi="Times New Roman" w:cs="Times New Roman"/>
                  <w:sz w:val="24"/>
                  <w:szCs w:val="24"/>
                </w:rPr>
                <w:t>http://www.sciencedirect.com</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34B27">
                <w:rPr>
                  <w:rStyle w:val="a3"/>
                  <w:rFonts w:ascii="Times New Roman" w:hAnsi="Times New Roman" w:cs="Times New Roman"/>
                  <w:sz w:val="24"/>
                  <w:szCs w:val="24"/>
                </w:rPr>
                <w:t>http://journals.cambridge.org</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34B27">
                <w:rPr>
                  <w:rStyle w:val="a3"/>
                  <w:rFonts w:ascii="Times New Roman" w:hAnsi="Times New Roman" w:cs="Times New Roman"/>
                  <w:sz w:val="24"/>
                  <w:szCs w:val="24"/>
                </w:rPr>
                <w:t>http://www.oxfordjoumals.org</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34B27">
                <w:rPr>
                  <w:rStyle w:val="a3"/>
                  <w:rFonts w:ascii="Times New Roman" w:hAnsi="Times New Roman" w:cs="Times New Roman"/>
                  <w:sz w:val="24"/>
                  <w:szCs w:val="24"/>
                </w:rPr>
                <w:t>http://dic.academic.ru/</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34B27">
                <w:rPr>
                  <w:rStyle w:val="a3"/>
                  <w:rFonts w:ascii="Times New Roman" w:hAnsi="Times New Roman" w:cs="Times New Roman"/>
                  <w:sz w:val="24"/>
                  <w:szCs w:val="24"/>
                </w:rPr>
                <w:t>http://www.benran.ru</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34B27">
                <w:rPr>
                  <w:rStyle w:val="a3"/>
                  <w:rFonts w:ascii="Times New Roman" w:hAnsi="Times New Roman" w:cs="Times New Roman"/>
                  <w:sz w:val="24"/>
                  <w:szCs w:val="24"/>
                </w:rPr>
                <w:t>http://www.gks.ru</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34B27">
                <w:rPr>
                  <w:rStyle w:val="a3"/>
                  <w:rFonts w:ascii="Times New Roman" w:hAnsi="Times New Roman" w:cs="Times New Roman"/>
                  <w:sz w:val="24"/>
                  <w:szCs w:val="24"/>
                </w:rPr>
                <w:t>http://diss.rsl.ru</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34B27">
                <w:rPr>
                  <w:rStyle w:val="a3"/>
                  <w:rFonts w:ascii="Times New Roman" w:hAnsi="Times New Roman" w:cs="Times New Roman"/>
                  <w:sz w:val="24"/>
                  <w:szCs w:val="24"/>
                </w:rPr>
                <w:t>http://ru.spinform.ru</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6620D" w:rsidRDefault="008A55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6620D">
        <w:trPr>
          <w:trHeight w:hRule="exact" w:val="314"/>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6620D">
        <w:trPr>
          <w:trHeight w:hRule="exact" w:val="5326"/>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6620D" w:rsidRDefault="008A55C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6620D" w:rsidRDefault="008A55C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6620D" w:rsidRDefault="008A55C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20D">
        <w:trPr>
          <w:trHeight w:hRule="exact" w:val="8489"/>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06620D" w:rsidRDefault="008A55C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6620D" w:rsidRDefault="008A55C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6620D" w:rsidRDefault="008A55C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6620D" w:rsidRDefault="008A55C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6620D" w:rsidRDefault="008A55C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6620D" w:rsidRDefault="008A55C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6620D">
        <w:trPr>
          <w:trHeight w:hRule="exact" w:val="855"/>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6620D">
        <w:trPr>
          <w:trHeight w:hRule="exact" w:val="2989"/>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6620D" w:rsidRDefault="0006620D">
            <w:pPr>
              <w:spacing w:after="0" w:line="240" w:lineRule="auto"/>
              <w:jc w:val="both"/>
              <w:rPr>
                <w:sz w:val="24"/>
                <w:szCs w:val="24"/>
              </w:rPr>
            </w:pPr>
          </w:p>
          <w:p w:rsidR="0006620D" w:rsidRDefault="008A55C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6620D" w:rsidRDefault="008A55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6620D" w:rsidRDefault="008A55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6620D" w:rsidRDefault="008A55C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6620D" w:rsidRDefault="008A55C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6620D" w:rsidRDefault="008A55C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6620D" w:rsidRDefault="0006620D">
            <w:pPr>
              <w:spacing w:after="0" w:line="240" w:lineRule="auto"/>
              <w:jc w:val="both"/>
              <w:rPr>
                <w:sz w:val="24"/>
                <w:szCs w:val="24"/>
              </w:rPr>
            </w:pPr>
          </w:p>
          <w:p w:rsidR="0006620D" w:rsidRDefault="008A55C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6620D">
        <w:trPr>
          <w:trHeight w:hRule="exact" w:val="585"/>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D34B27">
                <w:rPr>
                  <w:rStyle w:val="a3"/>
                  <w:rFonts w:ascii="Times New Roman" w:hAnsi="Times New Roman" w:cs="Times New Roman"/>
                  <w:sz w:val="24"/>
                  <w:szCs w:val="24"/>
                </w:rPr>
                <w:t>http://www.consultant.ru/edu/student/study/</w:t>
              </w:r>
            </w:hyperlink>
          </w:p>
        </w:tc>
      </w:tr>
      <w:tr w:rsidR="0006620D">
        <w:trPr>
          <w:trHeight w:hRule="exact" w:val="304"/>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34B27">
                <w:rPr>
                  <w:rStyle w:val="a3"/>
                  <w:rFonts w:ascii="Times New Roman" w:hAnsi="Times New Roman" w:cs="Times New Roman"/>
                  <w:sz w:val="24"/>
                  <w:szCs w:val="24"/>
                </w:rPr>
                <w:t>http://edu.garant.ru/omga/</w:t>
              </w:r>
            </w:hyperlink>
          </w:p>
        </w:tc>
      </w:tr>
      <w:tr w:rsidR="0006620D">
        <w:trPr>
          <w:trHeight w:hRule="exact" w:val="304"/>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34B27">
                <w:rPr>
                  <w:rStyle w:val="a3"/>
                  <w:rFonts w:ascii="Times New Roman" w:hAnsi="Times New Roman" w:cs="Times New Roman"/>
                  <w:sz w:val="24"/>
                  <w:szCs w:val="24"/>
                </w:rPr>
                <w:t>http://pravo.gov.ru</w:t>
              </w:r>
            </w:hyperlink>
          </w:p>
        </w:tc>
      </w:tr>
      <w:tr w:rsidR="0006620D">
        <w:trPr>
          <w:trHeight w:hRule="exact" w:val="304"/>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06620D">
        <w:trPr>
          <w:trHeight w:hRule="exact" w:val="314"/>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6620D">
        <w:trPr>
          <w:trHeight w:hRule="exact" w:val="1243"/>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6620D" w:rsidRDefault="008A55C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20D">
        <w:trPr>
          <w:trHeight w:hRule="exact" w:val="6505"/>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06620D" w:rsidRDefault="008A55C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6620D" w:rsidRDefault="008A55C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620D" w:rsidRDefault="008A55C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6620D" w:rsidRDefault="008A55C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620D" w:rsidRDefault="008A55C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6620D" w:rsidRDefault="008A55C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6620D" w:rsidRDefault="008A55C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6620D" w:rsidRDefault="008A55C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6620D" w:rsidRDefault="008A55C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6620D" w:rsidRDefault="008A55C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6620D" w:rsidRDefault="008A55C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6620D" w:rsidRDefault="008A55C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6620D">
        <w:trPr>
          <w:trHeight w:hRule="exact" w:val="277"/>
        </w:trPr>
        <w:tc>
          <w:tcPr>
            <w:tcW w:w="9640" w:type="dxa"/>
          </w:tcPr>
          <w:p w:rsidR="0006620D" w:rsidRDefault="0006620D"/>
        </w:tc>
      </w:tr>
      <w:tr w:rsidR="0006620D">
        <w:trPr>
          <w:trHeight w:hRule="exact" w:val="585"/>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6620D">
        <w:trPr>
          <w:trHeight w:hRule="exact" w:val="8023"/>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620D" w:rsidRDefault="008A55C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620D" w:rsidRDefault="008A55C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6620D" w:rsidRDefault="008A55C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06620D" w:rsidRDefault="008A5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20D">
        <w:trPr>
          <w:trHeight w:hRule="exact" w:val="6235"/>
        </w:trPr>
        <w:tc>
          <w:tcPr>
            <w:tcW w:w="9654" w:type="dxa"/>
            <w:shd w:val="clear" w:color="000000" w:fill="FFFFFF"/>
            <w:tcMar>
              <w:left w:w="34" w:type="dxa"/>
              <w:right w:w="34" w:type="dxa"/>
            </w:tcMar>
          </w:tcPr>
          <w:p w:rsidR="0006620D" w:rsidRDefault="008A55C0">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06620D" w:rsidRDefault="008A55C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6620D">
        <w:trPr>
          <w:trHeight w:hRule="exact" w:val="2478"/>
        </w:trPr>
        <w:tc>
          <w:tcPr>
            <w:tcW w:w="9654" w:type="dxa"/>
            <w:shd w:val="clear" w:color="000000" w:fill="FFFFFF"/>
            <w:tcMar>
              <w:left w:w="34" w:type="dxa"/>
              <w:right w:w="34" w:type="dxa"/>
            </w:tcMar>
          </w:tcPr>
          <w:p w:rsidR="0006620D" w:rsidRDefault="008A55C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6620D" w:rsidRDefault="0006620D"/>
    <w:sectPr w:rsidR="000662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620D"/>
    <w:rsid w:val="001F0BC7"/>
    <w:rsid w:val="008A55C0"/>
    <w:rsid w:val="00D31453"/>
    <w:rsid w:val="00D34B27"/>
    <w:rsid w:val="00E209E2"/>
    <w:rsid w:val="00EE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5C0"/>
    <w:rPr>
      <w:color w:val="0563C1" w:themeColor="hyperlink"/>
      <w:u w:val="single"/>
    </w:rPr>
  </w:style>
  <w:style w:type="character" w:styleId="a4">
    <w:name w:val="Unresolved Mention"/>
    <w:basedOn w:val="a0"/>
    <w:uiPriority w:val="99"/>
    <w:semiHidden/>
    <w:unhideWhenUsed/>
    <w:rsid w:val="008A5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9684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90859"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9220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92374"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89049" TargetMode="External"/><Relationship Id="rId9" Type="http://schemas.openxmlformats.org/officeDocument/2006/relationships/hyperlink" Target="https://urait.ru/bcode/48940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6296</Words>
  <Characters>35889</Characters>
  <Application>Microsoft Office Word</Application>
  <DocSecurity>0</DocSecurity>
  <Lines>299</Lines>
  <Paragraphs>84</Paragraphs>
  <ScaleCrop>false</ScaleCrop>
  <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2022-2023_ФГОС3++2022_Бак-ОФО-Мен_(ЭиУП)(22)_plx_Планирование производства</dc:title>
  <dc:creator>FastReport.NET</dc:creator>
  <cp:lastModifiedBy>Mark Bernstorf</cp:lastModifiedBy>
  <cp:revision>4</cp:revision>
  <dcterms:created xsi:type="dcterms:W3CDTF">2022-05-01T23:55:00Z</dcterms:created>
  <dcterms:modified xsi:type="dcterms:W3CDTF">2022-11-12T13:32:00Z</dcterms:modified>
</cp:coreProperties>
</file>